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6947" w14:textId="77777777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7A7F88" w:rsidRPr="00E178F8">
        <w:rPr>
          <w:b/>
        </w:rPr>
        <w:t>1</w:t>
      </w:r>
    </w:p>
    <w:p w14:paraId="342589E8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2167A330" w14:textId="77777777" w:rsidTr="00F1179E">
        <w:tc>
          <w:tcPr>
            <w:tcW w:w="3369" w:type="dxa"/>
            <w:shd w:val="clear" w:color="auto" w:fill="auto"/>
          </w:tcPr>
          <w:p w14:paraId="1F285D3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6A8C582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NeuroPozytywni </w:t>
            </w:r>
          </w:p>
          <w:p w14:paraId="251E95DA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3F019A12" w14:textId="77777777" w:rsidTr="00F1179E">
        <w:tc>
          <w:tcPr>
            <w:tcW w:w="3369" w:type="dxa"/>
            <w:shd w:val="clear" w:color="auto" w:fill="auto"/>
          </w:tcPr>
          <w:p w14:paraId="1FEC3DD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450DD718" w14:textId="77777777" w:rsidR="002C048D" w:rsidRPr="00E178F8" w:rsidRDefault="007A7F88" w:rsidP="007A7F88">
            <w:pPr>
              <w:spacing w:before="240" w:line="240" w:lineRule="auto"/>
              <w:rPr>
                <w:u w:val="single"/>
              </w:rPr>
            </w:pPr>
            <w:r w:rsidRPr="00E178F8">
              <w:t xml:space="preserve">8.08.2019 </w:t>
            </w:r>
            <w:r w:rsidR="002C048D" w:rsidRPr="00E178F8">
              <w:t>r.</w:t>
            </w:r>
          </w:p>
        </w:tc>
      </w:tr>
      <w:tr w:rsidR="00E178F8" w:rsidRPr="00E178F8" w14:paraId="64D9E810" w14:textId="77777777" w:rsidTr="00F1179E">
        <w:tc>
          <w:tcPr>
            <w:tcW w:w="3369" w:type="dxa"/>
            <w:shd w:val="clear" w:color="auto" w:fill="auto"/>
          </w:tcPr>
          <w:p w14:paraId="3B80830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4C2F58E4" w14:textId="49A9B1E8" w:rsidR="002C048D" w:rsidRPr="00E178F8" w:rsidRDefault="004C6090" w:rsidP="00F1179E">
            <w:pPr>
              <w:spacing w:before="240" w:line="240" w:lineRule="auto"/>
            </w:pPr>
            <w:bookmarkStart w:id="0" w:name="_GoBack"/>
            <w:r>
              <w:t>30</w:t>
            </w:r>
            <w:r w:rsidR="007A7F88" w:rsidRPr="00E178F8">
              <w:t>.0</w:t>
            </w:r>
            <w:r>
              <w:t>9</w:t>
            </w:r>
            <w:r w:rsidR="007A7F88" w:rsidRPr="00E178F8">
              <w:t>.</w:t>
            </w:r>
            <w:r w:rsidR="002C048D" w:rsidRPr="00E178F8">
              <w:t xml:space="preserve">2019 r. do godziny </w:t>
            </w:r>
            <w:r w:rsidR="00A6529C">
              <w:t>1</w:t>
            </w:r>
            <w:r>
              <w:t>6</w:t>
            </w:r>
            <w:r w:rsidR="007A7F88" w:rsidRPr="00E178F8">
              <w:t>.</w:t>
            </w:r>
            <w:r>
              <w:t>0</w:t>
            </w:r>
            <w:r w:rsidR="00A6529C">
              <w:t>0</w:t>
            </w:r>
          </w:p>
          <w:bookmarkEnd w:id="0"/>
          <w:p w14:paraId="4F720941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579B94C" w14:textId="77777777" w:rsidTr="00F1179E">
        <w:tc>
          <w:tcPr>
            <w:tcW w:w="3369" w:type="dxa"/>
            <w:shd w:val="clear" w:color="auto" w:fill="auto"/>
          </w:tcPr>
          <w:p w14:paraId="16A8ABC5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5FD2650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1DA36C0B" w14:textId="77777777" w:rsidTr="00F1179E">
        <w:tc>
          <w:tcPr>
            <w:tcW w:w="3369" w:type="dxa"/>
            <w:shd w:val="clear" w:color="auto" w:fill="auto"/>
          </w:tcPr>
          <w:p w14:paraId="49C65B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59B4BEE4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Ofertę w formie pisemnej zgodną z załącznikiem nr 1, należy złożyć w siedzibie Zamawiającego - Fundacja NeuroPozytywni, </w:t>
            </w: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 osobiście lub pocztą tradycyjną (liczy się data wpływu do Fundacji).</w:t>
            </w:r>
          </w:p>
          <w:p w14:paraId="060C2785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Oferta oraz załączniki winny być podpisane przez osobę (osoby) uprawnione do występowania w imieniu Wykonawcy. </w:t>
            </w:r>
          </w:p>
          <w:p w14:paraId="1B54C20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Wykonawca może złożyć w prowadzonym postępowaniu wyłącznie jedną ofertę.</w:t>
            </w:r>
          </w:p>
        </w:tc>
      </w:tr>
      <w:tr w:rsidR="00E178F8" w:rsidRPr="00E178F8" w14:paraId="0247E761" w14:textId="77777777" w:rsidTr="00F1179E">
        <w:tc>
          <w:tcPr>
            <w:tcW w:w="3369" w:type="dxa"/>
            <w:shd w:val="clear" w:color="auto" w:fill="auto"/>
          </w:tcPr>
          <w:p w14:paraId="2174A70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1337B65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Przedmiotem niniejszego zapytania jest realizacja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w ramach projektu pn.: „Pomyśl o mózgu – projekt profilaktyki chorób naczyń mózgowych” na zlecenie Zamawiającego.</w:t>
            </w:r>
          </w:p>
          <w:p w14:paraId="5B5C084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74B6FE6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na terenie województwa małopolskiego</w:t>
            </w:r>
          </w:p>
          <w:p w14:paraId="2B4AE1D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kampania realizowana na nośnikach typu </w:t>
            </w:r>
            <w:proofErr w:type="spellStart"/>
            <w:r w:rsidRPr="00E178F8">
              <w:t>citylight</w:t>
            </w:r>
            <w:proofErr w:type="spellEnd"/>
            <w:r w:rsidRPr="00E178F8">
              <w:t xml:space="preserve"> i billboard.</w:t>
            </w:r>
          </w:p>
          <w:p w14:paraId="72C65A3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powierzchnia reklamowa powinna być skierowana na największe ciągi komunikacyjne związane z wymienionymi lokalizacjami - przystanki </w:t>
            </w:r>
            <w:r w:rsidRPr="00E178F8">
              <w:lastRenderedPageBreak/>
              <w:t>komunikacji miejskiej, okolice szpitali, ośrodków zdrowia, zakładów pracy, duże skrzyżowania.</w:t>
            </w:r>
          </w:p>
          <w:p w14:paraId="3E7F751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zakończenie kampanii nie później 31 grudnia 2019r.</w:t>
            </w:r>
          </w:p>
          <w:p w14:paraId="3ABB413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3CC23A6B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07B58612" w14:textId="77777777" w:rsidTr="00F1179E">
        <w:tc>
          <w:tcPr>
            <w:tcW w:w="3369" w:type="dxa"/>
            <w:shd w:val="clear" w:color="auto" w:fill="auto"/>
          </w:tcPr>
          <w:p w14:paraId="1B8412D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34D26D3D" w14:textId="77777777" w:rsidR="002C048D" w:rsidRPr="00E178F8" w:rsidRDefault="002C048D" w:rsidP="00F1179E">
            <w:pPr>
              <w:spacing w:before="240" w:line="240" w:lineRule="auto"/>
              <w:rPr>
                <w:highlight w:val="yellow"/>
              </w:rPr>
            </w:pPr>
            <w:r w:rsidRPr="00E178F8">
              <w:t>Maksymalnie do 31.12.2019r.</w:t>
            </w:r>
          </w:p>
        </w:tc>
      </w:tr>
      <w:tr w:rsidR="00E178F8" w:rsidRPr="00E178F8" w14:paraId="44B6BAB0" w14:textId="77777777" w:rsidTr="00F1179E">
        <w:tc>
          <w:tcPr>
            <w:tcW w:w="3369" w:type="dxa"/>
            <w:shd w:val="clear" w:color="auto" w:fill="auto"/>
          </w:tcPr>
          <w:p w14:paraId="59E509E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42B9A096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>Kryteria oceny ofert i wyboru Wykonawcy:</w:t>
            </w:r>
          </w:p>
          <w:p w14:paraId="665260C6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Cena całkowita brutto – 70 pkt (70%)</w:t>
            </w:r>
          </w:p>
          <w:p w14:paraId="0157744F" w14:textId="77777777" w:rsidR="002C048D" w:rsidRPr="00E178F8" w:rsidRDefault="002C048D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E178F8">
              <w:t>Szczegóły kampanii</w:t>
            </w:r>
          </w:p>
          <w:p w14:paraId="1315AF27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Liczba i rodzaj nośników – 10 pkt (10%)</w:t>
            </w:r>
          </w:p>
          <w:p w14:paraId="41ED2457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Lokalizacja, która zagwarantuje dotarcie do właściwej grupy docelowej (lokalizacje niedaleko szpitali, ośrodków zdrowia, zakładów pracy, skrzyżowań) – 10 pkt (10%)</w:t>
            </w:r>
          </w:p>
          <w:p w14:paraId="4197F349" w14:textId="77777777" w:rsidR="002C048D" w:rsidRPr="00E178F8" w:rsidRDefault="002C048D" w:rsidP="002C048D">
            <w:pPr>
              <w:numPr>
                <w:ilvl w:val="1"/>
                <w:numId w:val="15"/>
              </w:numPr>
              <w:spacing w:before="240" w:after="0" w:line="240" w:lineRule="auto"/>
            </w:pPr>
            <w:r w:rsidRPr="00E178F8">
              <w:t>Czas trwania kampanii – 10 pkt (10%)</w:t>
            </w:r>
          </w:p>
          <w:p w14:paraId="7D5D1939" w14:textId="77777777" w:rsidR="002C048D" w:rsidRPr="00E178F8" w:rsidRDefault="002C048D" w:rsidP="00F1179E">
            <w:pPr>
              <w:spacing w:before="240" w:after="0" w:line="240" w:lineRule="auto"/>
            </w:pPr>
            <w:r w:rsidRPr="00E178F8">
              <w:t>Sposób obliczania</w:t>
            </w:r>
          </w:p>
          <w:p w14:paraId="779D9A83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Cena</w:t>
            </w:r>
          </w:p>
          <w:p w14:paraId="743D88B3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          najniższa cena ofertowa brutto C min</w:t>
            </w:r>
            <w:r w:rsidRPr="00E178F8">
              <w:br/>
              <w:t>Co = ------------------------------------------------------ x 70 punktów</w:t>
            </w:r>
            <w:r w:rsidRPr="00E178F8">
              <w:br/>
              <w:t xml:space="preserve">            cena badanej oferty brutto</w:t>
            </w:r>
          </w:p>
          <w:p w14:paraId="77B237A1" w14:textId="77777777" w:rsidR="002C048D" w:rsidRPr="00E178F8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E178F8">
              <w:t>Metodologia liczenia punktów w kryterium: Szczegóły kampanii</w:t>
            </w:r>
          </w:p>
          <w:p w14:paraId="0B0D1E64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 xml:space="preserve">Oceny przykładowych realizacji dokona komisja w składzie: </w:t>
            </w:r>
            <w:r w:rsidR="007A7F88" w:rsidRPr="00E178F8">
              <w:t>Izabela Czarnecka-Walicka, Jakub Walicki</w:t>
            </w:r>
            <w:r w:rsidRPr="00E178F8">
              <w:t xml:space="preserve"> przyznając każdej z propozycji 2, 1 lub 0 punktów.</w:t>
            </w:r>
          </w:p>
          <w:p w14:paraId="1153A265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t>Ro = Ro1+Ro2+Ro3</w:t>
            </w:r>
          </w:p>
          <w:p w14:paraId="5089BBC8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  <w:r w:rsidRPr="00E178F8">
              <w:lastRenderedPageBreak/>
              <w:t xml:space="preserve">                   Suma punktów badanej oferty </w:t>
            </w:r>
            <w:r w:rsidRPr="00E178F8">
              <w:br/>
              <w:t>Ro1/2/3 = ------------------------------------------------------ x 30 punktów</w:t>
            </w:r>
            <w:r w:rsidRPr="00E178F8">
              <w:br/>
              <w:t xml:space="preserve">                   Suma punktów najwyżej ocenionej oferty</w:t>
            </w:r>
          </w:p>
          <w:p w14:paraId="4EF5BF3F" w14:textId="77777777" w:rsidR="002C048D" w:rsidRPr="00E178F8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07B00059" w14:textId="77777777" w:rsidTr="00F1179E">
        <w:tc>
          <w:tcPr>
            <w:tcW w:w="3369" w:type="dxa"/>
            <w:shd w:val="clear" w:color="auto" w:fill="auto"/>
          </w:tcPr>
          <w:p w14:paraId="3124D3D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6CE0D4FF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0858235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384F8476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5D9978E2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63BF640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406CFF90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309518CC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62E509A6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0FD8F4D0" w14:textId="77777777" w:rsidTr="00F1179E">
        <w:tc>
          <w:tcPr>
            <w:tcW w:w="3369" w:type="dxa"/>
            <w:shd w:val="clear" w:color="auto" w:fill="auto"/>
          </w:tcPr>
          <w:p w14:paraId="0609FE0C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4863D02D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3836229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4C6090" w14:paraId="77ACCF75" w14:textId="77777777" w:rsidTr="00F1179E">
        <w:tc>
          <w:tcPr>
            <w:tcW w:w="3369" w:type="dxa"/>
            <w:shd w:val="clear" w:color="auto" w:fill="auto"/>
          </w:tcPr>
          <w:p w14:paraId="113484C4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26D60555" w14:textId="77777777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7A7F88" w:rsidRPr="00E178F8">
              <w:rPr>
                <w:lang w:val="en-US"/>
              </w:rPr>
              <w:t>601 368 368</w:t>
            </w:r>
          </w:p>
          <w:p w14:paraId="7B975535" w14:textId="77777777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r w:rsidR="007A7F88" w:rsidRPr="00E178F8">
              <w:rPr>
                <w:lang w:val="en-US"/>
              </w:rPr>
              <w:t>i.czarnecka@neuropozytywni.pl</w:t>
            </w:r>
          </w:p>
        </w:tc>
      </w:tr>
    </w:tbl>
    <w:p w14:paraId="3B9FA96D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7733800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DC4818A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46AA46B3" w14:textId="77777777" w:rsidR="00311665" w:rsidRPr="00E178F8" w:rsidRDefault="00311665" w:rsidP="000F1851"/>
    <w:sectPr w:rsidR="00311665" w:rsidRPr="00E178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B553" w14:textId="77777777" w:rsidR="00DA168F" w:rsidRDefault="00DA168F" w:rsidP="0073039F">
      <w:pPr>
        <w:spacing w:after="0" w:line="240" w:lineRule="auto"/>
      </w:pPr>
      <w:r>
        <w:separator/>
      </w:r>
    </w:p>
  </w:endnote>
  <w:endnote w:type="continuationSeparator" w:id="0">
    <w:p w14:paraId="23D667E6" w14:textId="77777777" w:rsidR="00DA168F" w:rsidRDefault="00DA168F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C1E8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079F7D" wp14:editId="527E5999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54401E98" wp14:editId="3AE28928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2A61" w14:textId="77777777" w:rsidR="00DA168F" w:rsidRDefault="00DA168F" w:rsidP="0073039F">
      <w:pPr>
        <w:spacing w:after="0" w:line="240" w:lineRule="auto"/>
      </w:pPr>
      <w:r>
        <w:separator/>
      </w:r>
    </w:p>
  </w:footnote>
  <w:footnote w:type="continuationSeparator" w:id="0">
    <w:p w14:paraId="07302A8D" w14:textId="77777777" w:rsidR="00DA168F" w:rsidRDefault="00DA168F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CA3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85211C" wp14:editId="1653FC6D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C6090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A7F88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453C6"/>
    <w:rsid w:val="00A6529C"/>
    <w:rsid w:val="00A70C93"/>
    <w:rsid w:val="00A84295"/>
    <w:rsid w:val="00AD5E79"/>
    <w:rsid w:val="00AE101C"/>
    <w:rsid w:val="00B337BC"/>
    <w:rsid w:val="00C23C9D"/>
    <w:rsid w:val="00C60F63"/>
    <w:rsid w:val="00D0063A"/>
    <w:rsid w:val="00D6341C"/>
    <w:rsid w:val="00DA168F"/>
    <w:rsid w:val="00E178F8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B3F96"/>
  <w15:docId w15:val="{6AE44556-785E-43C4-8612-1122DC2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5</cp:revision>
  <cp:lastPrinted>2019-07-11T12:09:00Z</cp:lastPrinted>
  <dcterms:created xsi:type="dcterms:W3CDTF">2019-08-08T11:15:00Z</dcterms:created>
  <dcterms:modified xsi:type="dcterms:W3CDTF">2019-09-11T09:07:00Z</dcterms:modified>
</cp:coreProperties>
</file>